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9F" w:rsidRPr="00F32B49" w:rsidRDefault="00F32B49" w:rsidP="00F32B4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FF0000"/>
          <w:sz w:val="28"/>
          <w:szCs w:val="28"/>
          <w:u w:val="single"/>
        </w:rPr>
      </w:pPr>
      <w:r w:rsidRPr="00F32B49">
        <w:rPr>
          <w:b/>
          <w:color w:val="FF0000"/>
          <w:sz w:val="28"/>
          <w:szCs w:val="28"/>
          <w:u w:val="single"/>
        </w:rPr>
        <w:t>НОВИНКА! КУНГУР-ПЕРМЬ-ИЖЕВСК!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u w:val="single"/>
        </w:rPr>
      </w:pPr>
      <w:r w:rsidRPr="00F32B49">
        <w:rPr>
          <w:b/>
          <w:sz w:val="28"/>
          <w:szCs w:val="28"/>
          <w:u w:val="single"/>
        </w:rPr>
        <w:t>9 июня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F32B49">
        <w:rPr>
          <w:b/>
          <w:sz w:val="28"/>
          <w:szCs w:val="28"/>
        </w:rPr>
        <w:t xml:space="preserve">18:00 Выезд из Сыктывкара 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u w:val="single"/>
        </w:rPr>
      </w:pPr>
      <w:r w:rsidRPr="00F32B49">
        <w:rPr>
          <w:b/>
          <w:sz w:val="28"/>
          <w:szCs w:val="28"/>
          <w:u w:val="single"/>
        </w:rPr>
        <w:t>10 июня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F32B49">
        <w:rPr>
          <w:b/>
          <w:sz w:val="28"/>
          <w:szCs w:val="28"/>
        </w:rPr>
        <w:t>09:00 (время местное</w:t>
      </w:r>
      <w:bookmarkStart w:id="0" w:name="_GoBack"/>
      <w:bookmarkEnd w:id="0"/>
      <w:r w:rsidRPr="00F32B49">
        <w:rPr>
          <w:b/>
          <w:sz w:val="28"/>
          <w:szCs w:val="28"/>
        </w:rPr>
        <w:t>) Прибытие в Кунгур. Завтрак.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32B49">
        <w:rPr>
          <w:sz w:val="28"/>
          <w:szCs w:val="28"/>
        </w:rPr>
        <w:t xml:space="preserve">09:30-11:00 </w:t>
      </w:r>
      <w:proofErr w:type="gramStart"/>
      <w:r w:rsidRPr="00F32B49">
        <w:rPr>
          <w:b/>
          <w:sz w:val="28"/>
          <w:szCs w:val="28"/>
        </w:rPr>
        <w:t>Обзорная</w:t>
      </w:r>
      <w:proofErr w:type="gramEnd"/>
      <w:r w:rsidRPr="00F32B49">
        <w:rPr>
          <w:b/>
          <w:sz w:val="28"/>
          <w:szCs w:val="28"/>
        </w:rPr>
        <w:t xml:space="preserve"> по городу.</w:t>
      </w:r>
      <w:r w:rsidRPr="00F32B49">
        <w:rPr>
          <w:sz w:val="28"/>
          <w:szCs w:val="28"/>
        </w:rPr>
        <w:t xml:space="preserve"> 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</w:t>
      </w:r>
      <w:proofErr w:type="gramStart"/>
      <w:r w:rsidRPr="00F32B49">
        <w:rPr>
          <w:sz w:val="28"/>
          <w:szCs w:val="28"/>
        </w:rPr>
        <w:t>откроют свои тайны многочисленные легенды и были</w:t>
      </w:r>
      <w:proofErr w:type="gramEnd"/>
      <w:r w:rsidRPr="00F32B49">
        <w:rPr>
          <w:sz w:val="28"/>
          <w:szCs w:val="28"/>
        </w:rPr>
        <w:t>, окутывающие кунгурскую землю. Познакомитесь с памятниками истории и архитектуры, полюбуетесь красотой православных храмов, прекрасными городскими пейзажами, извилистыми изгибами рек. Узнаете много об истории Кунгура, купеческих традициях города, некоторые из которых до сих пор сохранились. Познакомитесь с тем, чем живет город сейчас, как развивается. У вас будет возможность посетить фирменные магазины наших кунгурских предприятий «Кунгурские сладости», «Гончарная лавка. Познакомитесь с уникальной природой Кунгурского края. 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32B49">
        <w:rPr>
          <w:b/>
          <w:sz w:val="28"/>
          <w:szCs w:val="28"/>
        </w:rPr>
        <w:t>11:00-12:30</w:t>
      </w:r>
      <w:r w:rsidRPr="00F32B49">
        <w:rPr>
          <w:sz w:val="28"/>
          <w:szCs w:val="28"/>
        </w:rPr>
        <w:t xml:space="preserve"> </w:t>
      </w:r>
      <w:r w:rsidRPr="00F32B49">
        <w:rPr>
          <w:rStyle w:val="a4"/>
          <w:sz w:val="28"/>
          <w:szCs w:val="28"/>
          <w:shd w:val="clear" w:color="auto" w:fill="FEFDF6"/>
        </w:rPr>
        <w:t>Экскурсия по Кунгурской ледяной пещере.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F32B49">
        <w:rPr>
          <w:b/>
          <w:sz w:val="28"/>
          <w:szCs w:val="28"/>
        </w:rPr>
        <w:t xml:space="preserve">13:00-13:30 Обед 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F32B49">
        <w:rPr>
          <w:b/>
          <w:sz w:val="28"/>
          <w:szCs w:val="28"/>
        </w:rPr>
        <w:t>13:30-14:30 Переезд Кунгур-Пермь.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2B49">
        <w:rPr>
          <w:b/>
          <w:sz w:val="28"/>
          <w:szCs w:val="28"/>
        </w:rPr>
        <w:t>14:30-16:30</w:t>
      </w:r>
      <w:r w:rsidRPr="00F32B49">
        <w:rPr>
          <w:sz w:val="28"/>
          <w:szCs w:val="28"/>
        </w:rPr>
        <w:t xml:space="preserve">  Обзорная экскурсия по Перми. Экскурсия по городу окунет вас в прошлое и настоящее Перми. Музей артиллерии, театры Перми, памятники архитектуры, промышленные предприятия, культурные объекты. Автобусно-пешеходная экскурсия.  А также мы посетим набережную реки Камы, Дом Дягилева, собор Петра и Павла, рабочую </w:t>
      </w:r>
      <w:proofErr w:type="spellStart"/>
      <w:r w:rsidRPr="00F32B49">
        <w:rPr>
          <w:sz w:val="28"/>
          <w:szCs w:val="28"/>
        </w:rPr>
        <w:t>Мотовилиху</w:t>
      </w:r>
      <w:proofErr w:type="spellEnd"/>
      <w:r w:rsidRPr="00F32B49">
        <w:rPr>
          <w:sz w:val="28"/>
          <w:szCs w:val="28"/>
        </w:rPr>
        <w:t xml:space="preserve">, памятник Татищеву, ул. Сибирская, Театр Оперы и балета, арт-объекты: “Пермяк-соленые уши”, медведь, “Буква </w:t>
      </w:r>
      <w:proofErr w:type="gramStart"/>
      <w:r w:rsidRPr="00F32B49">
        <w:rPr>
          <w:sz w:val="28"/>
          <w:szCs w:val="28"/>
        </w:rPr>
        <w:t>П</w:t>
      </w:r>
      <w:proofErr w:type="gramEnd"/>
      <w:r w:rsidRPr="00F32B49">
        <w:rPr>
          <w:sz w:val="28"/>
          <w:szCs w:val="28"/>
        </w:rPr>
        <w:t>”.</w:t>
      </w:r>
      <w:r w:rsidRPr="00F32B49">
        <w:rPr>
          <w:color w:val="555555"/>
          <w:sz w:val="28"/>
          <w:szCs w:val="28"/>
        </w:rPr>
        <w:t xml:space="preserve"> </w:t>
      </w:r>
      <w:r w:rsidRPr="00F32B49">
        <w:rPr>
          <w:sz w:val="28"/>
          <w:szCs w:val="28"/>
        </w:rPr>
        <w:t>И еще мы  посетим волшебные места, где можно загадать желания, которые обязательно сбудутся!!!</w:t>
      </w:r>
    </w:p>
    <w:p w:rsidR="0003736A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EFDF6"/>
        </w:rPr>
      </w:pPr>
      <w:r w:rsidRPr="00F32B49">
        <w:rPr>
          <w:sz w:val="28"/>
          <w:szCs w:val="28"/>
          <w:shd w:val="clear" w:color="auto" w:fill="FEFDF6"/>
        </w:rPr>
        <w:t>16</w:t>
      </w:r>
      <w:r w:rsidR="0003736A" w:rsidRPr="00F32B49">
        <w:rPr>
          <w:sz w:val="28"/>
          <w:szCs w:val="28"/>
          <w:shd w:val="clear" w:color="auto" w:fill="FEFDF6"/>
        </w:rPr>
        <w:t>:30:19</w:t>
      </w:r>
      <w:r w:rsidRPr="00F32B49">
        <w:rPr>
          <w:sz w:val="28"/>
          <w:szCs w:val="28"/>
          <w:shd w:val="clear" w:color="auto" w:fill="FEFDF6"/>
        </w:rPr>
        <w:t>:30(время ижевское).</w:t>
      </w:r>
      <w:r w:rsidR="0003736A" w:rsidRPr="00F32B49">
        <w:rPr>
          <w:sz w:val="28"/>
          <w:szCs w:val="28"/>
          <w:shd w:val="clear" w:color="auto" w:fill="FEFDF6"/>
        </w:rPr>
        <w:t xml:space="preserve"> Переезд Пермь-</w:t>
      </w:r>
      <w:r w:rsidR="0034569F" w:rsidRPr="00F32B49">
        <w:rPr>
          <w:sz w:val="28"/>
          <w:szCs w:val="28"/>
          <w:shd w:val="clear" w:color="auto" w:fill="FEFDF6"/>
        </w:rPr>
        <w:t>Ижевск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u w:val="single"/>
          <w:shd w:val="clear" w:color="auto" w:fill="FEFDF6"/>
        </w:rPr>
      </w:pPr>
      <w:r w:rsidRPr="00F32B49">
        <w:rPr>
          <w:b/>
          <w:sz w:val="28"/>
          <w:szCs w:val="28"/>
          <w:u w:val="single"/>
          <w:shd w:val="clear" w:color="auto" w:fill="FEFDF6"/>
        </w:rPr>
        <w:t>11 июня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EFDF6"/>
        </w:rPr>
      </w:pPr>
      <w:r w:rsidRPr="00F32B49">
        <w:rPr>
          <w:sz w:val="28"/>
          <w:szCs w:val="28"/>
          <w:shd w:val="clear" w:color="auto" w:fill="FEFDF6"/>
        </w:rPr>
        <w:t>Завтрак</w:t>
      </w:r>
    </w:p>
    <w:p w:rsidR="0003736A" w:rsidRPr="00F32B49" w:rsidRDefault="0034569F" w:rsidP="00F32B4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08:00-10</w:t>
      </w:r>
      <w:r w:rsidR="0003736A"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:00</w:t>
      </w:r>
      <w:r w:rsidR="0003736A"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736A"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Обзорная экскурсия по Ижевску. В ходе обзорной экскурсии осмотр </w:t>
      </w:r>
      <w:proofErr w:type="gramStart"/>
      <w:r w:rsidR="0003736A"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Свято-Михайловского</w:t>
      </w:r>
      <w:proofErr w:type="gramEnd"/>
      <w:r w:rsidR="0003736A"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собора, памятника Оружейникам, Царь-пушки, Вечного огня и др.</w:t>
      </w:r>
    </w:p>
    <w:p w:rsidR="0003736A" w:rsidRPr="00F32B49" w:rsidRDefault="0034569F" w:rsidP="00F32B4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10:30-11</w:t>
      </w:r>
      <w:r w:rsidR="0003736A"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30</w:t>
      </w:r>
      <w:r w:rsidR="0003736A"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anchor="hideShowAnchor1" w:history="1">
        <w:r w:rsidR="0003736A" w:rsidRPr="00F32B49">
          <w:rPr>
            <w:rFonts w:ascii="Times New Roman" w:eastAsia="Times New Roman" w:hAnsi="Times New Roman" w:cs="Times New Roman"/>
            <w:sz w:val="28"/>
            <w:szCs w:val="28"/>
          </w:rPr>
          <w:t>Посещение Музейно-выставочного комплекса стрелкового оружия имени М.Т. Калашникова.</w:t>
        </w:r>
      </w:hyperlink>
    </w:p>
    <w:p w:rsidR="0003736A" w:rsidRPr="00F32B49" w:rsidRDefault="0003736A" w:rsidP="00F32B4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12:00</w:t>
      </w: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обед</w:t>
      </w:r>
    </w:p>
    <w:p w:rsidR="0003736A" w:rsidRPr="00F32B49" w:rsidRDefault="0003736A" w:rsidP="00F32B4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13:00</w:t>
      </w: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Посещение Ижевского зоопарка</w:t>
      </w: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DF6"/>
        </w:rPr>
        <w:t>– одного из самых крупных и богатых в Поволжье, на территории которого обитает большое количество различных животных, в том числе занесенных в Красную книгу России</w:t>
      </w:r>
    </w:p>
    <w:p w:rsidR="0003736A" w:rsidRPr="00F32B49" w:rsidRDefault="0003736A" w:rsidP="00F32B4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15:00-17:00 </w:t>
      </w:r>
      <w:hyperlink r:id="rId6" w:anchor="hideShowAnchor2" w:history="1">
        <w:r w:rsidRPr="00F32B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Посещение</w:t>
        </w:r>
        <w:r w:rsidR="00F32B49" w:rsidRPr="00F32B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Pr="00F32B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Архитектурно-этнографического музея-заповедника «</w:t>
        </w:r>
        <w:proofErr w:type="spellStart"/>
        <w:r w:rsidRPr="00F32B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Лудорвай</w:t>
        </w:r>
        <w:proofErr w:type="spellEnd"/>
        <w:r w:rsidRPr="00F32B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».</w:t>
        </w:r>
      </w:hyperlink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 Увлекательная тематическая программа о быте, народных промыслах, традиционных занятиях, фольклоре и обрядах удмуртов с дегустацией блюд национальной кухни (</w:t>
      </w:r>
      <w:proofErr w:type="spellStart"/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перепечи</w:t>
      </w:r>
      <w:proofErr w:type="spellEnd"/>
      <w:r w:rsidRPr="00F32B49">
        <w:rPr>
          <w:rFonts w:ascii="Times New Roman" w:eastAsia="Times New Roman" w:hAnsi="Times New Roman" w:cs="Times New Roman"/>
          <w:color w:val="000000"/>
          <w:sz w:val="28"/>
          <w:szCs w:val="28"/>
        </w:rPr>
        <w:t>, чай на ароматных травах). 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u w:val="single"/>
          <w:shd w:val="clear" w:color="auto" w:fill="FEFDF6"/>
        </w:rPr>
      </w:pPr>
      <w:r w:rsidRPr="00F32B49">
        <w:rPr>
          <w:b/>
          <w:sz w:val="28"/>
          <w:szCs w:val="28"/>
          <w:u w:val="single"/>
          <w:shd w:val="clear" w:color="auto" w:fill="FEFDF6"/>
        </w:rPr>
        <w:t xml:space="preserve">12 июня 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EFDF6"/>
        </w:rPr>
      </w:pPr>
      <w:r w:rsidRPr="00F32B49">
        <w:rPr>
          <w:sz w:val="28"/>
          <w:szCs w:val="28"/>
          <w:shd w:val="clear" w:color="auto" w:fill="FEFDF6"/>
        </w:rPr>
        <w:t>07:00 Прибытие в Сыктывкар</w:t>
      </w: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EFDF6"/>
        </w:rPr>
      </w:pPr>
    </w:p>
    <w:p w:rsidR="00A368D0" w:rsidRPr="00F32B49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shd w:val="clear" w:color="auto" w:fill="FEFDF6"/>
        </w:rPr>
      </w:pPr>
      <w:r w:rsidRPr="00F32B49">
        <w:rPr>
          <w:b/>
          <w:sz w:val="28"/>
          <w:szCs w:val="28"/>
          <w:shd w:val="clear" w:color="auto" w:fill="FEFDF6"/>
        </w:rPr>
        <w:t>Стоимость 8500</w:t>
      </w:r>
      <w:r w:rsidR="0034569F" w:rsidRPr="00F32B49">
        <w:rPr>
          <w:b/>
          <w:sz w:val="28"/>
          <w:szCs w:val="28"/>
          <w:shd w:val="clear" w:color="auto" w:fill="FEFDF6"/>
        </w:rPr>
        <w:t xml:space="preserve"> рублей с  взрослого</w:t>
      </w:r>
    </w:p>
    <w:p w:rsidR="00A368D0" w:rsidRDefault="00A368D0" w:rsidP="00F32B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shd w:val="clear" w:color="auto" w:fill="FEFDF6"/>
        </w:rPr>
      </w:pPr>
      <w:r w:rsidRPr="00F32B49">
        <w:rPr>
          <w:b/>
          <w:sz w:val="28"/>
          <w:szCs w:val="28"/>
          <w:shd w:val="clear" w:color="auto" w:fill="FEFDF6"/>
        </w:rPr>
        <w:t xml:space="preserve">                    8000 </w:t>
      </w:r>
      <w:r w:rsidR="0034569F" w:rsidRPr="00F32B49">
        <w:rPr>
          <w:b/>
          <w:sz w:val="28"/>
          <w:szCs w:val="28"/>
          <w:shd w:val="clear" w:color="auto" w:fill="FEFDF6"/>
        </w:rPr>
        <w:t>рублей с ребенка до 12 лет.</w:t>
      </w:r>
      <w:r w:rsidR="00F32B49" w:rsidRPr="00F32B49">
        <w:rPr>
          <w:b/>
          <w:sz w:val="28"/>
          <w:szCs w:val="28"/>
          <w:shd w:val="clear" w:color="auto" w:fill="FEFDF6"/>
        </w:rPr>
        <w:t xml:space="preserve"> </w:t>
      </w:r>
    </w:p>
    <w:p w:rsidR="00F32B49" w:rsidRDefault="00F32B49" w:rsidP="00F32B4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EFDF6"/>
        </w:rPr>
      </w:pPr>
    </w:p>
    <w:p w:rsidR="00F32B49" w:rsidRPr="00F32B49" w:rsidRDefault="00F32B49" w:rsidP="00F32B4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FF0000"/>
          <w:sz w:val="28"/>
          <w:szCs w:val="28"/>
        </w:rPr>
      </w:pPr>
      <w:r w:rsidRPr="00F32B49">
        <w:rPr>
          <w:b/>
          <w:color w:val="FF0000"/>
          <w:sz w:val="28"/>
          <w:szCs w:val="28"/>
          <w:shd w:val="clear" w:color="auto" w:fill="FEFDF6"/>
        </w:rPr>
        <w:t>ЦЕНА УКАЗАНА БЕЗ УЧЕТА ПРОФСОЮЗНОЙ КОМПЕНСАЦИИ, РАЗМЕР КОТОРОЙ БУДЕТ УСТАНОВЛЕН ЧУТЬ ПОЗЖЕ!</w:t>
      </w:r>
    </w:p>
    <w:sectPr w:rsidR="00F32B49" w:rsidRPr="00F32B49" w:rsidSect="000373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2"/>
    <w:rsid w:val="0003736A"/>
    <w:rsid w:val="002F00DF"/>
    <w:rsid w:val="00301400"/>
    <w:rsid w:val="0034569F"/>
    <w:rsid w:val="00493A67"/>
    <w:rsid w:val="006B57E2"/>
    <w:rsid w:val="00A368D0"/>
    <w:rsid w:val="00E6473F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7E2"/>
    <w:rPr>
      <w:b/>
      <w:bCs/>
    </w:rPr>
  </w:style>
  <w:style w:type="character" w:customStyle="1" w:styleId="apple-converted-space">
    <w:name w:val="apple-converted-space"/>
    <w:basedOn w:val="a0"/>
    <w:rsid w:val="006B57E2"/>
  </w:style>
  <w:style w:type="character" w:styleId="a5">
    <w:name w:val="Hyperlink"/>
    <w:basedOn w:val="a0"/>
    <w:uiPriority w:val="99"/>
    <w:unhideWhenUsed/>
    <w:rsid w:val="0003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7E2"/>
    <w:rPr>
      <w:b/>
      <w:bCs/>
    </w:rPr>
  </w:style>
  <w:style w:type="character" w:customStyle="1" w:styleId="apple-converted-space">
    <w:name w:val="apple-converted-space"/>
    <w:basedOn w:val="a0"/>
    <w:rsid w:val="006B57E2"/>
  </w:style>
  <w:style w:type="character" w:styleId="a5">
    <w:name w:val="Hyperlink"/>
    <w:basedOn w:val="a0"/>
    <w:uiPriority w:val="99"/>
    <w:unhideWhenUsed/>
    <w:rsid w:val="0003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eum-mtk.ru/tourism/izhevsk/" TargetMode="External"/><Relationship Id="rId5" Type="http://schemas.openxmlformats.org/officeDocument/2006/relationships/hyperlink" Target="http://museum-mtk.ru/tourism/izhev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Профком</cp:lastModifiedBy>
  <cp:revision>2</cp:revision>
  <dcterms:created xsi:type="dcterms:W3CDTF">2018-04-11T11:38:00Z</dcterms:created>
  <dcterms:modified xsi:type="dcterms:W3CDTF">2018-04-11T11:38:00Z</dcterms:modified>
</cp:coreProperties>
</file>